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D428" w14:textId="77777777" w:rsidR="00B0450D" w:rsidRPr="00B0450D" w:rsidRDefault="00B0450D" w:rsidP="00B0450D">
      <w:pPr>
        <w:shd w:val="clear" w:color="auto" w:fill="FFFFFF"/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t>Monday 11 October 2021</w:t>
      </w:r>
    </w:p>
    <w:p w14:paraId="374FD1F5" w14:textId="77777777" w:rsidR="00B0450D" w:rsidRPr="00B0450D" w:rsidRDefault="00B0450D" w:rsidP="00B0450D">
      <w:pPr>
        <w:shd w:val="clear" w:color="auto" w:fill="FFFFFF"/>
        <w:spacing w:after="135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  <w:t>12.55 pm - 3.00 pm</w:t>
      </w:r>
    </w:p>
    <w:p w14:paraId="0C366C2A" w14:textId="77777777" w:rsidR="00B0450D" w:rsidRPr="00B0450D" w:rsidRDefault="00B0450D" w:rsidP="00B0450D">
      <w:pPr>
        <w:shd w:val="clear" w:color="auto" w:fill="FFFFFF"/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t>Congenital heart disease</w:t>
      </w:r>
    </w:p>
    <w:tbl>
      <w:tblPr>
        <w:tblW w:w="0" w:type="auto"/>
        <w:jc w:val="center"/>
        <w:tblBorders>
          <w:top w:val="single" w:sz="18" w:space="0" w:color="00AE53"/>
          <w:left w:val="single" w:sz="18" w:space="0" w:color="00AE53"/>
          <w:bottom w:val="single" w:sz="18" w:space="0" w:color="00AE53"/>
          <w:right w:val="single" w:sz="18" w:space="0" w:color="00AE5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0450D" w:rsidRPr="00B0450D" w14:paraId="502C68F5" w14:textId="77777777" w:rsidTr="00B0450D">
        <w:trPr>
          <w:jc w:val="center"/>
        </w:trPr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037AA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43546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Talk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C80F7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Speaker</w:t>
            </w:r>
          </w:p>
        </w:tc>
      </w:tr>
      <w:tr w:rsidR="00B0450D" w:rsidRPr="00B0450D" w14:paraId="0C3EA130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3682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12.55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E8DC2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Welcome and chair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12829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Navroz Masani</w:t>
            </w:r>
          </w:p>
        </w:tc>
      </w:tr>
      <w:tr w:rsidR="00B0450D" w:rsidRPr="00B0450D" w14:paraId="40DEEB70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A5E5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1.00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125E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Segmental approach to congenital echocardiography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754D9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Cathy West</w:t>
            </w:r>
          </w:p>
        </w:tc>
      </w:tr>
      <w:tr w:rsidR="00B0450D" w:rsidRPr="00B0450D" w14:paraId="1680FF4C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B0306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1.20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FE72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Echocardiographic assessment of left to right shunts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B0AF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Kate English</w:t>
            </w:r>
          </w:p>
        </w:tc>
      </w:tr>
      <w:tr w:rsidR="00B0450D" w:rsidRPr="00B0450D" w14:paraId="0DBF38B0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EB24A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1.40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BD1E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Scientist/physiologist led congenital echocardiography and congenital accreditation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5E1A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Jan Forster</w:t>
            </w:r>
          </w:p>
        </w:tc>
      </w:tr>
      <w:tr w:rsidR="00B0450D" w:rsidRPr="00B0450D" w14:paraId="4AC08105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E6A1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7D58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Tetralogy of </w:t>
            </w:r>
            <w:proofErr w:type="spellStart"/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fallot</w:t>
            </w:r>
            <w:proofErr w:type="spellEnd"/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: Diagnosis to long term follow up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6B312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Radwa Bedair</w:t>
            </w:r>
          </w:p>
        </w:tc>
      </w:tr>
      <w:tr w:rsidR="00B0450D" w:rsidRPr="00B0450D" w14:paraId="7F8A8A7B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28198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2.20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289D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Transposition of the great arteries and congenitally corrected transposition of the great arteries: Diagnosis to long term follow up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E22D2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John Simpson</w:t>
            </w:r>
          </w:p>
        </w:tc>
      </w:tr>
      <w:tr w:rsidR="00B0450D" w:rsidRPr="00B0450D" w14:paraId="4CB99513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F99BB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2.40 pm</w:t>
            </w:r>
          </w:p>
        </w:tc>
        <w:tc>
          <w:tcPr>
            <w:tcW w:w="3000" w:type="dxa"/>
            <w:gridSpan w:val="2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956F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Question and answer session</w:t>
            </w:r>
          </w:p>
        </w:tc>
      </w:tr>
    </w:tbl>
    <w:p w14:paraId="25EEC403" w14:textId="18B1A45D" w:rsidR="006E3981" w:rsidRPr="00B0450D" w:rsidRDefault="006E3981" w:rsidP="00B0450D">
      <w:pPr>
        <w:rPr>
          <w:rFonts w:asciiTheme="majorHAnsi" w:hAnsiTheme="majorHAnsi" w:cstheme="majorHAnsi"/>
        </w:rPr>
      </w:pPr>
    </w:p>
    <w:p w14:paraId="1C76E95E" w14:textId="77777777" w:rsidR="00B0450D" w:rsidRPr="00B0450D" w:rsidRDefault="00B0450D" w:rsidP="00B0450D">
      <w:pPr>
        <w:shd w:val="clear" w:color="auto" w:fill="FFFFFF"/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t>Tuesday 12 October 2021</w:t>
      </w:r>
    </w:p>
    <w:p w14:paraId="18E38D0C" w14:textId="77777777" w:rsidR="00B0450D" w:rsidRPr="00B0450D" w:rsidRDefault="00B0450D" w:rsidP="00B0450D">
      <w:pPr>
        <w:shd w:val="clear" w:color="auto" w:fill="FFFFFF"/>
        <w:spacing w:after="135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  <w:t>6.25 pm - 8.30 pm</w:t>
      </w:r>
    </w:p>
    <w:p w14:paraId="6CA6CD4A" w14:textId="77777777" w:rsidR="00B0450D" w:rsidRPr="00B0450D" w:rsidRDefault="00B0450D" w:rsidP="00B0450D">
      <w:pPr>
        <w:shd w:val="clear" w:color="auto" w:fill="FFFFFF"/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t>Echocardiography in the ICU</w:t>
      </w:r>
    </w:p>
    <w:tbl>
      <w:tblPr>
        <w:tblW w:w="0" w:type="auto"/>
        <w:jc w:val="center"/>
        <w:tblBorders>
          <w:top w:val="single" w:sz="18" w:space="0" w:color="00AE53"/>
          <w:left w:val="single" w:sz="18" w:space="0" w:color="00AE53"/>
          <w:bottom w:val="single" w:sz="18" w:space="0" w:color="00AE53"/>
          <w:right w:val="single" w:sz="18" w:space="0" w:color="00AE5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0450D" w:rsidRPr="00B0450D" w14:paraId="7E5B6508" w14:textId="77777777" w:rsidTr="00B0450D">
        <w:trPr>
          <w:jc w:val="center"/>
        </w:trPr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E781B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2971F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Talk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C6F02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Speaker</w:t>
            </w:r>
          </w:p>
        </w:tc>
      </w:tr>
      <w:tr w:rsidR="00B0450D" w:rsidRPr="00B0450D" w14:paraId="116561FA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FE4C9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6.25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8B6AF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Welcome and chair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50BE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Richard Fisher</w:t>
            </w:r>
          </w:p>
        </w:tc>
      </w:tr>
      <w:tr w:rsidR="00B0450D" w:rsidRPr="00B0450D" w14:paraId="53227BE1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C5FE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0D1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Volume status and what echocardiography can add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DD07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Claire Colebourn</w:t>
            </w:r>
          </w:p>
        </w:tc>
      </w:tr>
      <w:tr w:rsidR="00B0450D" w:rsidRPr="00B0450D" w14:paraId="570B7E29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7581A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6.50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BD6D4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Echocardiography in the patient undergoing mechanical ventilation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D66BF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Antoine </w:t>
            </w:r>
            <w:proofErr w:type="spellStart"/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Vieillard</w:t>
            </w:r>
            <w:proofErr w:type="spellEnd"/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-Baron</w:t>
            </w:r>
          </w:p>
        </w:tc>
      </w:tr>
      <w:tr w:rsidR="00B0450D" w:rsidRPr="00B0450D" w14:paraId="26603F67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3BD6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7.10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57EA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The septic heart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8473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Sam Orde</w:t>
            </w:r>
          </w:p>
        </w:tc>
      </w:tr>
      <w:tr w:rsidR="00B0450D" w:rsidRPr="00B0450D" w14:paraId="6BA5225C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D1E0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7.30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58A38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Mechanical support: IABP and percutaneous VAD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46F77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Susanna Price</w:t>
            </w:r>
          </w:p>
        </w:tc>
      </w:tr>
      <w:tr w:rsidR="00B0450D" w:rsidRPr="00B0450D" w14:paraId="7EC9DFB9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4269F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7.50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A7DB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Mechanical support: ECMO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510FF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Nadia </w:t>
            </w:r>
            <w:proofErr w:type="spellStart"/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Aissaoui</w:t>
            </w:r>
            <w:proofErr w:type="spellEnd"/>
          </w:p>
        </w:tc>
      </w:tr>
      <w:tr w:rsidR="00B0450D" w:rsidRPr="00B0450D" w14:paraId="2310CBF5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8BB4A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8.10 pm</w:t>
            </w:r>
          </w:p>
        </w:tc>
        <w:tc>
          <w:tcPr>
            <w:tcW w:w="3000" w:type="dxa"/>
            <w:gridSpan w:val="2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BBC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Question and answer session</w:t>
            </w:r>
          </w:p>
        </w:tc>
      </w:tr>
    </w:tbl>
    <w:p w14:paraId="71FB3AA1" w14:textId="63D4AA5B" w:rsidR="00B0450D" w:rsidRPr="00B0450D" w:rsidRDefault="00B0450D" w:rsidP="00B0450D">
      <w:pPr>
        <w:rPr>
          <w:rFonts w:asciiTheme="majorHAnsi" w:hAnsiTheme="majorHAnsi" w:cstheme="majorHAnsi"/>
        </w:rPr>
      </w:pPr>
    </w:p>
    <w:p w14:paraId="21613FE2" w14:textId="14365A7C" w:rsidR="00B0450D" w:rsidRPr="00B0450D" w:rsidRDefault="00B0450D" w:rsidP="00B0450D">
      <w:pPr>
        <w:shd w:val="clear" w:color="auto" w:fill="FFFFFF"/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br w:type="column"/>
      </w: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lastRenderedPageBreak/>
        <w:t>Wednesday 13 October 2021</w:t>
      </w:r>
    </w:p>
    <w:p w14:paraId="2ADC78DA" w14:textId="77777777" w:rsidR="00B0450D" w:rsidRPr="00B0450D" w:rsidRDefault="00B0450D" w:rsidP="00B0450D">
      <w:pPr>
        <w:shd w:val="clear" w:color="auto" w:fill="FFFFFF"/>
        <w:spacing w:after="135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  <w:t>12.55 pm - 3.00 pm</w:t>
      </w:r>
    </w:p>
    <w:p w14:paraId="6714FC10" w14:textId="77777777" w:rsidR="00B0450D" w:rsidRPr="00B0450D" w:rsidRDefault="00B0450D" w:rsidP="00B0450D">
      <w:pPr>
        <w:shd w:val="clear" w:color="auto" w:fill="FFFFFF"/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t>Echocardiography of the athlete's heart</w:t>
      </w:r>
    </w:p>
    <w:tbl>
      <w:tblPr>
        <w:tblW w:w="0" w:type="auto"/>
        <w:jc w:val="center"/>
        <w:tblBorders>
          <w:top w:val="single" w:sz="18" w:space="0" w:color="00AE53"/>
          <w:left w:val="single" w:sz="18" w:space="0" w:color="00AE53"/>
          <w:bottom w:val="single" w:sz="18" w:space="0" w:color="00AE53"/>
          <w:right w:val="single" w:sz="18" w:space="0" w:color="00AE5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0450D" w:rsidRPr="00B0450D" w14:paraId="606D77B0" w14:textId="77777777" w:rsidTr="00B0450D">
        <w:trPr>
          <w:jc w:val="center"/>
        </w:trPr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6ECD9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FE0D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Talk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6FB9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Speaker</w:t>
            </w:r>
          </w:p>
        </w:tc>
      </w:tr>
      <w:tr w:rsidR="00B0450D" w:rsidRPr="00B0450D" w14:paraId="6247A80A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5738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12.55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CEA2A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Welcome and chair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01FFB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Daniel Augustine</w:t>
            </w:r>
          </w:p>
        </w:tc>
      </w:tr>
      <w:tr w:rsidR="00B0450D" w:rsidRPr="00B0450D" w14:paraId="55B48EFB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668E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1.00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2C3D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Differentiating DCM from athlete's heart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F5D2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Lynne Millar</w:t>
            </w:r>
          </w:p>
        </w:tc>
      </w:tr>
      <w:tr w:rsidR="00B0450D" w:rsidRPr="00B0450D" w14:paraId="20217CFF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E24C7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1.20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A7D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Speckle tracking echocardiography of the athlete's heart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53ED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Lynsey Forsythe</w:t>
            </w:r>
          </w:p>
        </w:tc>
      </w:tr>
      <w:tr w:rsidR="00B0450D" w:rsidRPr="00B0450D" w14:paraId="2F953986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50A9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1.40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344E8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Differentiating arrhythmogenic cardiomyopathy from athlete's heart 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71EC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Victoria Pettemerides</w:t>
            </w:r>
          </w:p>
        </w:tc>
      </w:tr>
      <w:tr w:rsidR="00B0450D" w:rsidRPr="00B0450D" w14:paraId="1C42B8CB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931D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4734F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BSE athlete's COVID project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88B3F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David Oxborough</w:t>
            </w:r>
          </w:p>
        </w:tc>
      </w:tr>
      <w:tr w:rsidR="00B0450D" w:rsidRPr="00B0450D" w14:paraId="3C46B428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81378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2.20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FC6A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Assessment of the athlete's heart: Impact of ethnicity and sporting discipline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3AE69" w14:textId="20C0818A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Aneil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Malhotra</w:t>
            </w:r>
          </w:p>
        </w:tc>
      </w:tr>
      <w:tr w:rsidR="00B0450D" w:rsidRPr="00B0450D" w14:paraId="2AD4771E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A3D57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2.40 pm</w:t>
            </w:r>
          </w:p>
        </w:tc>
        <w:tc>
          <w:tcPr>
            <w:tcW w:w="3000" w:type="dxa"/>
            <w:gridSpan w:val="2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0388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Question and answer session</w:t>
            </w:r>
          </w:p>
        </w:tc>
      </w:tr>
    </w:tbl>
    <w:p w14:paraId="709843D7" w14:textId="33EA93F7" w:rsidR="00B0450D" w:rsidRPr="00B0450D" w:rsidRDefault="00B0450D" w:rsidP="00B0450D">
      <w:pPr>
        <w:rPr>
          <w:rFonts w:asciiTheme="majorHAnsi" w:hAnsiTheme="majorHAnsi" w:cstheme="majorHAnsi"/>
        </w:rPr>
      </w:pPr>
    </w:p>
    <w:p w14:paraId="0BA21CDD" w14:textId="77777777" w:rsidR="00B0450D" w:rsidRPr="00B0450D" w:rsidRDefault="00B0450D" w:rsidP="00B0450D">
      <w:pPr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t>Thursday 14 October 2021</w:t>
      </w:r>
    </w:p>
    <w:p w14:paraId="653A0F11" w14:textId="77777777" w:rsidR="00B0450D" w:rsidRPr="00B0450D" w:rsidRDefault="00B0450D" w:rsidP="00B0450D">
      <w:pPr>
        <w:spacing w:after="135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  <w:t>6.25 pm - 8.30 pm</w:t>
      </w:r>
    </w:p>
    <w:p w14:paraId="7F60F5A2" w14:textId="77777777" w:rsidR="00B0450D" w:rsidRPr="00B0450D" w:rsidRDefault="00B0450D" w:rsidP="00B0450D">
      <w:pPr>
        <w:shd w:val="clear" w:color="auto" w:fill="FFFFFF"/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t>Echocardiography in the assessment of:</w:t>
      </w:r>
    </w:p>
    <w:tbl>
      <w:tblPr>
        <w:tblW w:w="0" w:type="auto"/>
        <w:jc w:val="center"/>
        <w:tblBorders>
          <w:top w:val="single" w:sz="18" w:space="0" w:color="00AE53"/>
          <w:left w:val="single" w:sz="18" w:space="0" w:color="00AE53"/>
          <w:bottom w:val="single" w:sz="18" w:space="0" w:color="00AE53"/>
          <w:right w:val="single" w:sz="18" w:space="0" w:color="00AE5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0450D" w:rsidRPr="00B0450D" w14:paraId="7C3775EB" w14:textId="77777777" w:rsidTr="00B0450D">
        <w:trPr>
          <w:jc w:val="center"/>
        </w:trPr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C4EB9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4E73F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Talk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4622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Speaker</w:t>
            </w:r>
          </w:p>
        </w:tc>
      </w:tr>
      <w:tr w:rsidR="00B0450D" w:rsidRPr="00B0450D" w14:paraId="7BA720AC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40A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6.25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9149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Welcome and chair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78932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Keith Pearce</w:t>
            </w:r>
          </w:p>
        </w:tc>
      </w:tr>
      <w:tr w:rsidR="00B0450D" w:rsidRPr="00B0450D" w14:paraId="3C1E067C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D5AB2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D546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Amyloid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ACE6D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Carol Whelan</w:t>
            </w:r>
          </w:p>
        </w:tc>
      </w:tr>
      <w:tr w:rsidR="00B0450D" w:rsidRPr="00B0450D" w14:paraId="0BD29674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BA98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6.50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44C47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Constriction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F39A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Rick Steeds</w:t>
            </w:r>
          </w:p>
        </w:tc>
      </w:tr>
      <w:tr w:rsidR="00B0450D" w:rsidRPr="00B0450D" w14:paraId="67C8EFC4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2A62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7.10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BE62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Myocarditis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844E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Gerry Carr-White</w:t>
            </w:r>
          </w:p>
        </w:tc>
      </w:tr>
      <w:tr w:rsidR="00B0450D" w:rsidRPr="00B0450D" w14:paraId="2933E360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330D6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7.30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5342B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Hypertension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F38D4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Amy Burchell</w:t>
            </w:r>
          </w:p>
        </w:tc>
      </w:tr>
      <w:tr w:rsidR="00B0450D" w:rsidRPr="00B0450D" w14:paraId="4198388E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6A2DB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7.50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2824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Tako</w:t>
            </w:r>
            <w:proofErr w:type="spellEnd"/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tsubo cardiomyopathy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BB129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Rebecca Schofield</w:t>
            </w:r>
          </w:p>
        </w:tc>
      </w:tr>
      <w:tr w:rsidR="00B0450D" w:rsidRPr="00B0450D" w14:paraId="47665ECC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E751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8.10 pm</w:t>
            </w:r>
          </w:p>
        </w:tc>
        <w:tc>
          <w:tcPr>
            <w:tcW w:w="3000" w:type="dxa"/>
            <w:gridSpan w:val="2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E63C6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Question and answer session</w:t>
            </w:r>
          </w:p>
        </w:tc>
      </w:tr>
    </w:tbl>
    <w:p w14:paraId="493B2AF2" w14:textId="3D4F96F8" w:rsidR="00B0450D" w:rsidRPr="00B0450D" w:rsidRDefault="00B0450D" w:rsidP="00B0450D">
      <w:pPr>
        <w:rPr>
          <w:rFonts w:asciiTheme="majorHAnsi" w:hAnsiTheme="majorHAnsi" w:cstheme="majorHAnsi"/>
        </w:rPr>
      </w:pPr>
    </w:p>
    <w:p w14:paraId="708AC835" w14:textId="043A083D" w:rsidR="00B0450D" w:rsidRPr="00B0450D" w:rsidRDefault="00B0450D" w:rsidP="00B0450D">
      <w:pPr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br w:type="column"/>
      </w: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lastRenderedPageBreak/>
        <w:t>Friday 15 October 2021</w:t>
      </w:r>
    </w:p>
    <w:p w14:paraId="172F8321" w14:textId="77777777" w:rsidR="00B0450D" w:rsidRPr="00B0450D" w:rsidRDefault="00B0450D" w:rsidP="00B0450D">
      <w:pPr>
        <w:spacing w:after="135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  <w:t>12.55 pm - 3.00 pm</w:t>
      </w:r>
    </w:p>
    <w:p w14:paraId="14C655CB" w14:textId="77777777" w:rsidR="00B0450D" w:rsidRPr="00B0450D" w:rsidRDefault="00B0450D" w:rsidP="00B0450D">
      <w:pPr>
        <w:shd w:val="clear" w:color="auto" w:fill="FFFFFF"/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t>Stress echocardiography</w:t>
      </w:r>
    </w:p>
    <w:tbl>
      <w:tblPr>
        <w:tblW w:w="0" w:type="auto"/>
        <w:jc w:val="center"/>
        <w:tblBorders>
          <w:top w:val="single" w:sz="18" w:space="0" w:color="00AE53"/>
          <w:left w:val="single" w:sz="18" w:space="0" w:color="00AE53"/>
          <w:bottom w:val="single" w:sz="18" w:space="0" w:color="00AE53"/>
          <w:right w:val="single" w:sz="18" w:space="0" w:color="00AE5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0450D" w:rsidRPr="00B0450D" w14:paraId="0B3BE793" w14:textId="77777777" w:rsidTr="00B0450D">
        <w:trPr>
          <w:jc w:val="center"/>
        </w:trPr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6073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EB05B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Talk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0467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Speaker</w:t>
            </w:r>
          </w:p>
        </w:tc>
      </w:tr>
      <w:tr w:rsidR="00B0450D" w:rsidRPr="00B0450D" w14:paraId="5AC19AEE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FA98D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12.55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85414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Welcome and chair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E2C2E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Anjana Siva</w:t>
            </w:r>
          </w:p>
        </w:tc>
      </w:tr>
      <w:tr w:rsidR="00B0450D" w:rsidRPr="00B0450D" w14:paraId="0D895119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17B78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1.00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A90B9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EVAREST study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ED2C9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Paul Leeson</w:t>
            </w:r>
          </w:p>
        </w:tc>
      </w:tr>
      <w:tr w:rsidR="00B0450D" w:rsidRPr="00B0450D" w14:paraId="3C2A406B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8EB0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1.20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D0ED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Ischaemic heart disease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EF06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Anita MacNab</w:t>
            </w:r>
          </w:p>
        </w:tc>
      </w:tr>
      <w:tr w:rsidR="00B0450D" w:rsidRPr="00B0450D" w14:paraId="3935FE5F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612E7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1.40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FED1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Diastolic function assessment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6E4D8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Shaun Robinson</w:t>
            </w:r>
          </w:p>
        </w:tc>
      </w:tr>
      <w:tr w:rsidR="00B0450D" w:rsidRPr="00B0450D" w14:paraId="5CEBA98F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C5C6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29A3D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Physiologist and scientist-led clinics: Set-up to current UK practice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3EB6E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James Willis</w:t>
            </w:r>
          </w:p>
        </w:tc>
      </w:tr>
      <w:tr w:rsidR="00B0450D" w:rsidRPr="00B0450D" w14:paraId="286333B7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4C18B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2.20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1CF3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Debate: CTCA vs DSE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7ED3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Marc Dweck vs Roxy Senior</w:t>
            </w:r>
          </w:p>
        </w:tc>
      </w:tr>
      <w:tr w:rsidR="00B0450D" w:rsidRPr="00B0450D" w14:paraId="64A85CA6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3AEE7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2.40 pm</w:t>
            </w:r>
          </w:p>
        </w:tc>
        <w:tc>
          <w:tcPr>
            <w:tcW w:w="3000" w:type="dxa"/>
            <w:gridSpan w:val="2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88F7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Question and answer session</w:t>
            </w:r>
          </w:p>
        </w:tc>
      </w:tr>
    </w:tbl>
    <w:p w14:paraId="315F8049" w14:textId="29F7277E" w:rsidR="00B0450D" w:rsidRPr="00B0450D" w:rsidRDefault="00B0450D" w:rsidP="00B0450D">
      <w:pPr>
        <w:rPr>
          <w:rFonts w:asciiTheme="majorHAnsi" w:hAnsiTheme="majorHAnsi" w:cstheme="majorHAnsi"/>
        </w:rPr>
      </w:pPr>
    </w:p>
    <w:p w14:paraId="6FCCABE9" w14:textId="77777777" w:rsidR="00B0450D" w:rsidRPr="00B0450D" w:rsidRDefault="00B0450D" w:rsidP="00B0450D">
      <w:pPr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t>Saturday 16 October 2021</w:t>
      </w:r>
    </w:p>
    <w:p w14:paraId="19EBF013" w14:textId="77777777" w:rsidR="00B0450D" w:rsidRPr="00B0450D" w:rsidRDefault="00B0450D" w:rsidP="00B0450D">
      <w:pPr>
        <w:spacing w:after="135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143450"/>
          <w:sz w:val="31"/>
          <w:szCs w:val="31"/>
          <w:lang w:eastAsia="en-GB"/>
        </w:rPr>
        <w:t>9.55 am - 12.30 pm</w:t>
      </w:r>
    </w:p>
    <w:p w14:paraId="0B65C812" w14:textId="77777777" w:rsidR="00B0450D" w:rsidRPr="00B0450D" w:rsidRDefault="00B0450D" w:rsidP="00B0450D">
      <w:pPr>
        <w:shd w:val="clear" w:color="auto" w:fill="FFFFFF"/>
        <w:spacing w:after="48" w:line="240" w:lineRule="auto"/>
        <w:jc w:val="center"/>
        <w:outlineLvl w:val="4"/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</w:pPr>
      <w:r w:rsidRPr="00B0450D">
        <w:rPr>
          <w:rFonts w:asciiTheme="majorHAnsi" w:eastAsia="Times New Roman" w:hAnsiTheme="majorHAnsi" w:cstheme="majorHAnsi"/>
          <w:b/>
          <w:bCs/>
          <w:color w:val="00A44D"/>
          <w:sz w:val="31"/>
          <w:szCs w:val="31"/>
          <w:lang w:eastAsia="en-GB"/>
        </w:rPr>
        <w:t>When and how to optimise</w:t>
      </w:r>
    </w:p>
    <w:tbl>
      <w:tblPr>
        <w:tblW w:w="0" w:type="auto"/>
        <w:jc w:val="center"/>
        <w:tblBorders>
          <w:top w:val="single" w:sz="18" w:space="0" w:color="00AE53"/>
          <w:left w:val="single" w:sz="18" w:space="0" w:color="00AE53"/>
          <w:bottom w:val="single" w:sz="18" w:space="0" w:color="00AE53"/>
          <w:right w:val="single" w:sz="18" w:space="0" w:color="00AE5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0450D" w:rsidRPr="00B0450D" w14:paraId="3BD15E74" w14:textId="77777777" w:rsidTr="00B0450D">
        <w:trPr>
          <w:jc w:val="center"/>
        </w:trPr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912B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098FB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Talk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9912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Speaker</w:t>
            </w:r>
          </w:p>
        </w:tc>
      </w:tr>
      <w:tr w:rsidR="00B0450D" w:rsidRPr="00B0450D" w14:paraId="054D1DE5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15C3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9.55 am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B55D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Welcome and chair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7F05E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Claire Colebourn</w:t>
            </w:r>
          </w:p>
        </w:tc>
      </w:tr>
      <w:tr w:rsidR="00B0450D" w:rsidRPr="00B0450D" w14:paraId="78B588C9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08233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FDE9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Contrast echocardiography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ABDF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Mark Monaghan</w:t>
            </w:r>
          </w:p>
        </w:tc>
      </w:tr>
      <w:tr w:rsidR="00B0450D" w:rsidRPr="00B0450D" w14:paraId="2501E4FF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D76B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10.20 am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103E8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3D valvular assessment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FAD8D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Bushra Rana</w:t>
            </w:r>
          </w:p>
        </w:tc>
      </w:tr>
      <w:tr w:rsidR="00B0450D" w:rsidRPr="00B0450D" w14:paraId="77230126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ADE4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10.40 am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D58BA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3D ventricular assessment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1ADBC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Denisa</w:t>
            </w:r>
            <w:proofErr w:type="spellEnd"/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Muraru</w:t>
            </w:r>
            <w:proofErr w:type="spellEnd"/>
          </w:p>
        </w:tc>
      </w:tr>
      <w:tr w:rsidR="00B0450D" w:rsidRPr="00B0450D" w14:paraId="5C443AE3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018C0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11.00 am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240A9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Strain imaging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7751A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Martin Stout</w:t>
            </w:r>
          </w:p>
        </w:tc>
      </w:tr>
      <w:tr w:rsidR="00B0450D" w:rsidRPr="00B0450D" w14:paraId="124D96BB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40B8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11.20 am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A231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Transthoracic microbubble study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FF66D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Guy Lloyd</w:t>
            </w:r>
          </w:p>
        </w:tc>
      </w:tr>
      <w:tr w:rsidR="00B0450D" w:rsidRPr="00B0450D" w14:paraId="22BDC1D3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C4366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11.40 am</w:t>
            </w:r>
          </w:p>
        </w:tc>
        <w:tc>
          <w:tcPr>
            <w:tcW w:w="3000" w:type="dxa"/>
            <w:gridSpan w:val="2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27421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Question and answer session</w:t>
            </w:r>
          </w:p>
        </w:tc>
      </w:tr>
      <w:tr w:rsidR="00B0450D" w:rsidRPr="00B0450D" w14:paraId="479EDA5D" w14:textId="77777777" w:rsidTr="00B0450D">
        <w:trPr>
          <w:jc w:val="center"/>
        </w:trPr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17917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12.00 pm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F6575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Closing remarks and Investigator of the Year announcement</w:t>
            </w:r>
          </w:p>
        </w:tc>
        <w:tc>
          <w:tcPr>
            <w:tcW w:w="3000" w:type="dxa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42E3F" w14:textId="77777777" w:rsidR="00B0450D" w:rsidRPr="00B0450D" w:rsidRDefault="00B0450D" w:rsidP="00B045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450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Claire Colebourn</w:t>
            </w:r>
          </w:p>
        </w:tc>
      </w:tr>
    </w:tbl>
    <w:p w14:paraId="09B2E8CA" w14:textId="77777777" w:rsidR="00B0450D" w:rsidRPr="00B0450D" w:rsidRDefault="00B0450D" w:rsidP="00B0450D">
      <w:pPr>
        <w:rPr>
          <w:rFonts w:asciiTheme="majorHAnsi" w:hAnsiTheme="majorHAnsi" w:cstheme="majorHAnsi"/>
        </w:rPr>
      </w:pPr>
    </w:p>
    <w:sectPr w:rsidR="00B0450D" w:rsidRPr="00B04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0D"/>
    <w:rsid w:val="006E3981"/>
    <w:rsid w:val="00B0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5634"/>
  <w15:chartTrackingRefBased/>
  <w15:docId w15:val="{978FD15F-983A-4C0C-B46B-F820E0BC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4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045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45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0450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B04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FE5D4E1D64A45AB0B048E45A0374D" ma:contentTypeVersion="13" ma:contentTypeDescription="Create a new document." ma:contentTypeScope="" ma:versionID="9ee76f876a45a7c98a347f85d0070b9a">
  <xsd:schema xmlns:xsd="http://www.w3.org/2001/XMLSchema" xmlns:xs="http://www.w3.org/2001/XMLSchema" xmlns:p="http://schemas.microsoft.com/office/2006/metadata/properties" xmlns:ns2="346b9964-889f-4df6-a1e4-e5ae0935ac4d" xmlns:ns3="f0a8d02b-2d38-4fe2-ab13-eb735b152d23" targetNamespace="http://schemas.microsoft.com/office/2006/metadata/properties" ma:root="true" ma:fieldsID="0be3ae30dea83e83264aaf910498bf6f" ns2:_="" ns3:_="">
    <xsd:import namespace="346b9964-889f-4df6-a1e4-e5ae0935ac4d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b9964-889f-4df6-a1e4-e5ae0935a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0F73B-3485-4445-8B12-47AFAA448D44}"/>
</file>

<file path=customXml/itemProps2.xml><?xml version="1.0" encoding="utf-8"?>
<ds:datastoreItem xmlns:ds="http://schemas.openxmlformats.org/officeDocument/2006/customXml" ds:itemID="{B1A43598-F286-42CC-A5ED-2B90B00D47CA}"/>
</file>

<file path=customXml/itemProps3.xml><?xml version="1.0" encoding="utf-8"?>
<ds:datastoreItem xmlns:ds="http://schemas.openxmlformats.org/officeDocument/2006/customXml" ds:itemID="{45C0C9D5-5C26-42DB-A6D8-F2E225E34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Hatty Grant</dc:creator>
  <cp:keywords/>
  <dc:description/>
  <cp:lastModifiedBy>Hatty Grant</cp:lastModifiedBy>
  <cp:revision>1</cp:revision>
  <dcterms:created xsi:type="dcterms:W3CDTF">2021-09-03T09:54:00Z</dcterms:created>
  <dcterms:modified xsi:type="dcterms:W3CDTF">2021-09-03T09:57:00Z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0x010100F48FE5D4E1D64A45AB0B048E45A0374D</vt:lpwstr>
  </property>
</Properties>
</file>